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A4BFA">
        <w:trPr>
          <w:trHeight w:hRule="exact" w:val="2065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0A4BFA" w:rsidP="00913946">
            <w:pPr>
              <w:pStyle w:val="Title"/>
            </w:pPr>
            <w:r>
              <w:t>LIEU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huynh thi truc</w:t>
            </w:r>
          </w:p>
          <w:p w:rsidR="00692703" w:rsidRPr="00CF1A49" w:rsidRDefault="00DB0E77" w:rsidP="00913946">
            <w:pPr>
              <w:pStyle w:val="ContactInfo"/>
              <w:contextualSpacing w:val="0"/>
            </w:pPr>
            <w:r>
              <w:t>Ms.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61261185C3A84EE793B6DA0543A5935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0983359905</w:t>
            </w:r>
          </w:p>
          <w:p w:rsidR="00692703" w:rsidRPr="00CF1A49" w:rsidRDefault="00DB0E77" w:rsidP="00DB0E77">
            <w:pPr>
              <w:pStyle w:val="ContactInfoEmphasis"/>
              <w:contextualSpacing w:val="0"/>
            </w:pPr>
            <w:r>
              <w:t>huynhtruclieu@gmail.com</w:t>
            </w:r>
          </w:p>
        </w:tc>
      </w:tr>
    </w:tbl>
    <w:p w:rsidR="004E01EB" w:rsidRPr="00CF1A49" w:rsidRDefault="00652B58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1ED84D93082642898F06571212605169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0A4BFA" w:rsidP="001D0BF1">
            <w:pPr>
              <w:pStyle w:val="Heading3"/>
              <w:contextualSpacing w:val="0"/>
              <w:outlineLvl w:val="2"/>
            </w:pPr>
            <w:r>
              <w:t>2005</w:t>
            </w:r>
            <w:r w:rsidR="001D0BF1" w:rsidRPr="00CF1A49">
              <w:t xml:space="preserve"> – </w:t>
            </w:r>
            <w:r>
              <w:t>2007</w:t>
            </w:r>
          </w:p>
          <w:p w:rsidR="001D0BF1" w:rsidRPr="00CF1A49" w:rsidRDefault="000A4BFA" w:rsidP="001D0BF1">
            <w:pPr>
              <w:pStyle w:val="Heading2"/>
              <w:contextualSpacing w:val="0"/>
              <w:outlineLvl w:val="1"/>
            </w:pPr>
            <w:r>
              <w:t>English teacher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Trung phú high school</w:t>
            </w:r>
          </w:p>
          <w:p w:rsidR="001E3120" w:rsidRDefault="000A4BFA" w:rsidP="000A4BFA">
            <w:pPr>
              <w:contextualSpacing w:val="0"/>
            </w:pPr>
            <w:r>
              <w:t>Teach English to high school students of grade 10, grade 11 and grade 12.</w:t>
            </w:r>
          </w:p>
          <w:p w:rsidR="002319F1" w:rsidRDefault="002319F1" w:rsidP="000A4BFA">
            <w:pPr>
              <w:contextualSpacing w:val="0"/>
            </w:pPr>
          </w:p>
          <w:p w:rsidR="002319F1" w:rsidRPr="00CF1A49" w:rsidRDefault="002319F1" w:rsidP="002319F1">
            <w:pPr>
              <w:pStyle w:val="Heading3"/>
              <w:contextualSpacing w:val="0"/>
              <w:outlineLvl w:val="2"/>
            </w:pPr>
            <w:r>
              <w:t>2005 – 2008</w:t>
            </w:r>
          </w:p>
          <w:p w:rsidR="002319F1" w:rsidRPr="00CF1A49" w:rsidRDefault="002319F1" w:rsidP="002319F1">
            <w:pPr>
              <w:pStyle w:val="Heading2"/>
              <w:contextualSpacing w:val="0"/>
              <w:outlineLvl w:val="1"/>
            </w:pPr>
            <w:r>
              <w:t>english teacher</w:t>
            </w:r>
            <w:r w:rsidRPr="00CF1A49">
              <w:t xml:space="preserve">, </w:t>
            </w:r>
            <w:r>
              <w:rPr>
                <w:rStyle w:val="SubtleReference"/>
              </w:rPr>
              <w:t>vatc center</w:t>
            </w:r>
          </w:p>
          <w:p w:rsidR="002319F1" w:rsidRDefault="002319F1" w:rsidP="002319F1">
            <w:r>
              <w:t>Teach English to students of all ages and at all levels.</w:t>
            </w:r>
          </w:p>
          <w:p w:rsidR="002319F1" w:rsidRDefault="002319F1" w:rsidP="000A4BFA">
            <w:pPr>
              <w:contextualSpacing w:val="0"/>
            </w:pPr>
          </w:p>
          <w:p w:rsidR="00F5039C" w:rsidRPr="00CF1A49" w:rsidRDefault="00F5039C" w:rsidP="00F5039C">
            <w:pPr>
              <w:pStyle w:val="Heading3"/>
              <w:contextualSpacing w:val="0"/>
              <w:outlineLvl w:val="2"/>
            </w:pPr>
            <w:r>
              <w:t xml:space="preserve">2007 – 2009 </w:t>
            </w:r>
          </w:p>
          <w:p w:rsidR="00F5039C" w:rsidRPr="00CF1A49" w:rsidRDefault="00F5039C" w:rsidP="00F5039C">
            <w:pPr>
              <w:pStyle w:val="Heading2"/>
              <w:contextualSpacing w:val="0"/>
              <w:outlineLvl w:val="1"/>
            </w:pPr>
            <w:r>
              <w:t>english teacher</w:t>
            </w:r>
            <w:r w:rsidRPr="00CF1A49">
              <w:t xml:space="preserve">, </w:t>
            </w:r>
            <w:r>
              <w:rPr>
                <w:rStyle w:val="SubtleReference"/>
              </w:rPr>
              <w:t>College of finance and customs</w:t>
            </w:r>
          </w:p>
          <w:p w:rsidR="00F5039C" w:rsidRDefault="00F5039C" w:rsidP="00F5039C">
            <w:r>
              <w:t>Teach English to students majoring in Finance and Customs.</w:t>
            </w:r>
          </w:p>
          <w:p w:rsidR="00F5039C" w:rsidRDefault="00F5039C" w:rsidP="000A4BFA">
            <w:pPr>
              <w:contextualSpacing w:val="0"/>
            </w:pPr>
          </w:p>
          <w:p w:rsidR="002319F1" w:rsidRPr="00CF1A49" w:rsidRDefault="002319F1" w:rsidP="002319F1">
            <w:pPr>
              <w:pStyle w:val="Heading3"/>
              <w:contextualSpacing w:val="0"/>
              <w:outlineLvl w:val="2"/>
            </w:pPr>
            <w:r>
              <w:t>2008 – 2012</w:t>
            </w:r>
          </w:p>
          <w:p w:rsidR="002319F1" w:rsidRPr="00CF1A49" w:rsidRDefault="002319F1" w:rsidP="002319F1">
            <w:pPr>
              <w:pStyle w:val="Heading2"/>
              <w:contextualSpacing w:val="0"/>
              <w:outlineLvl w:val="1"/>
            </w:pPr>
            <w:r>
              <w:t>manager of academic department</w:t>
            </w:r>
            <w:r w:rsidRPr="00CF1A49">
              <w:t xml:space="preserve">, </w:t>
            </w:r>
            <w:r>
              <w:rPr>
                <w:rStyle w:val="SubtleReference"/>
              </w:rPr>
              <w:t>new epoch english center</w:t>
            </w:r>
          </w:p>
          <w:p w:rsidR="002319F1" w:rsidRPr="00CF1A49" w:rsidRDefault="002319F1" w:rsidP="002319F1">
            <w:pPr>
              <w:contextualSpacing w:val="0"/>
            </w:pPr>
            <w:r>
              <w:t>Devise course syllabi and select course-books for</w:t>
            </w:r>
            <w:r w:rsidR="004B6DB1">
              <w:t xml:space="preserve"> teaching English to students</w:t>
            </w:r>
            <w:r>
              <w:t xml:space="preserve"> at differ</w:t>
            </w:r>
            <w:r w:rsidR="00F5039C">
              <w:t>e</w:t>
            </w:r>
            <w:r>
              <w:t>nt levels.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0A4BFA" w:rsidRPr="00CF1A49" w:rsidRDefault="000A4BFA" w:rsidP="000A4BFA">
            <w:pPr>
              <w:pStyle w:val="Heading3"/>
              <w:contextualSpacing w:val="0"/>
              <w:outlineLvl w:val="2"/>
            </w:pPr>
            <w:r>
              <w:t xml:space="preserve">2012 – </w:t>
            </w:r>
            <w:r w:rsidR="00A842CC">
              <w:t>May 2020</w:t>
            </w:r>
            <w:r>
              <w:t xml:space="preserve"> </w:t>
            </w:r>
          </w:p>
          <w:p w:rsidR="000A4BFA" w:rsidRPr="00CF1A49" w:rsidRDefault="000A4BFA" w:rsidP="000A4BFA">
            <w:pPr>
              <w:pStyle w:val="Heading2"/>
              <w:contextualSpacing w:val="0"/>
              <w:outlineLvl w:val="1"/>
            </w:pPr>
            <w:r>
              <w:t>english lecturer</w:t>
            </w:r>
            <w:r w:rsidRPr="00CF1A49">
              <w:t xml:space="preserve">, </w:t>
            </w:r>
            <w:r>
              <w:rPr>
                <w:rStyle w:val="SubtleReference"/>
              </w:rPr>
              <w:t>thu dau mot university</w:t>
            </w:r>
          </w:p>
          <w:p w:rsidR="000A4BFA" w:rsidRDefault="000A4BFA" w:rsidP="00CF09D4">
            <w:r>
              <w:t xml:space="preserve">Teach English to students majoring in </w:t>
            </w:r>
            <w:r w:rsidR="00CF09D4">
              <w:t>English.</w:t>
            </w:r>
          </w:p>
          <w:p w:rsidR="00CF09D4" w:rsidRDefault="00CF09D4" w:rsidP="00CF09D4">
            <w:r>
              <w:t>Teach English to students of other majors apart from English.</w:t>
            </w:r>
          </w:p>
          <w:p w:rsidR="00A842CC" w:rsidRDefault="00A842CC" w:rsidP="00CF09D4"/>
          <w:p w:rsidR="00A842CC" w:rsidRDefault="00A842CC" w:rsidP="00A842CC">
            <w:pPr>
              <w:pStyle w:val="Heading3"/>
              <w:contextualSpacing w:val="0"/>
              <w:outlineLvl w:val="2"/>
            </w:pPr>
            <w:r>
              <w:t>May 2020 – Present</w:t>
            </w:r>
          </w:p>
          <w:p w:rsidR="00A842CC" w:rsidRPr="00CF1A49" w:rsidRDefault="00A842CC" w:rsidP="00A842CC">
            <w:pPr>
              <w:pStyle w:val="Heading2"/>
              <w:contextualSpacing w:val="0"/>
              <w:outlineLvl w:val="1"/>
            </w:pPr>
            <w:bookmarkStart w:id="0" w:name="_GoBack"/>
            <w:bookmarkEnd w:id="0"/>
            <w:r>
              <w:t>english lecturer</w:t>
            </w:r>
            <w:r w:rsidRPr="00CF1A49">
              <w:t xml:space="preserve">, </w:t>
            </w:r>
            <w:r>
              <w:rPr>
                <w:rStyle w:val="SubtleReference"/>
              </w:rPr>
              <w:t>thu dau mot university</w:t>
            </w:r>
          </w:p>
          <w:p w:rsidR="00A842CC" w:rsidRDefault="00A842CC" w:rsidP="00A842CC">
            <w:r>
              <w:t>Teach English to students of other majors apart from English.</w:t>
            </w:r>
          </w:p>
          <w:p w:rsidR="00772725" w:rsidRPr="00CF1A49" w:rsidRDefault="00772725" w:rsidP="00772725">
            <w:pPr>
              <w:pStyle w:val="Heading2"/>
              <w:contextualSpacing w:val="0"/>
              <w:outlineLvl w:val="1"/>
            </w:pPr>
            <w:r>
              <w:t>english lecturer</w:t>
            </w:r>
            <w:r w:rsidRPr="00CF1A49">
              <w:t xml:space="preserve">, </w:t>
            </w:r>
            <w:r>
              <w:rPr>
                <w:rStyle w:val="SubtleReference"/>
              </w:rPr>
              <w:t>FPT university</w:t>
            </w:r>
          </w:p>
          <w:p w:rsidR="00772725" w:rsidRDefault="00772725" w:rsidP="00772725">
            <w:r>
              <w:t>Teach English to students majoring in English.</w:t>
            </w:r>
          </w:p>
          <w:p w:rsidR="00772725" w:rsidRDefault="00772725" w:rsidP="00772725">
            <w:pPr>
              <w:pStyle w:val="Heading3"/>
              <w:contextualSpacing w:val="0"/>
              <w:outlineLvl w:val="2"/>
              <w:rPr>
                <w:b w:val="0"/>
                <w:caps w:val="0"/>
              </w:rPr>
            </w:pPr>
            <w:r w:rsidRPr="00A842CC">
              <w:rPr>
                <w:b w:val="0"/>
                <w:caps w:val="0"/>
              </w:rPr>
              <w:t>Teach English to students of other majors apart from English.</w:t>
            </w:r>
          </w:p>
          <w:p w:rsidR="00A842CC" w:rsidRDefault="00A842CC" w:rsidP="00A842CC"/>
          <w:p w:rsidR="00A842CC" w:rsidRDefault="00A842CC" w:rsidP="00CF09D4"/>
        </w:tc>
      </w:tr>
    </w:tbl>
    <w:sdt>
      <w:sdtPr>
        <w:alias w:val="Education:"/>
        <w:tag w:val="Education:"/>
        <w:id w:val="-1908763273"/>
        <w:placeholder>
          <w:docPart w:val="F270D0C60A4C4C86BCF94E89654C8C54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CF09D4" w:rsidP="001D0BF1">
            <w:pPr>
              <w:pStyle w:val="Heading3"/>
              <w:contextualSpacing w:val="0"/>
              <w:outlineLvl w:val="2"/>
            </w:pPr>
            <w:r>
              <w:t xml:space="preserve">2001 – 2005 </w:t>
            </w:r>
          </w:p>
          <w:p w:rsidR="001D0BF1" w:rsidRPr="00CF1A49" w:rsidRDefault="00CF09D4" w:rsidP="001D0BF1">
            <w:pPr>
              <w:pStyle w:val="Heading2"/>
              <w:contextualSpacing w:val="0"/>
              <w:outlineLvl w:val="1"/>
            </w:pPr>
            <w:r>
              <w:t>bachelor of arts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ho chi minh university of education</w:t>
            </w:r>
          </w:p>
          <w:p w:rsidR="00CF09D4" w:rsidRDefault="00CF09D4" w:rsidP="00CF09D4">
            <w:pPr>
              <w:contextualSpacing w:val="0"/>
            </w:pPr>
            <w:r>
              <w:t xml:space="preserve">Bachelor of Arts in English </w:t>
            </w:r>
            <w:r w:rsidR="001A6D1E">
              <w:t>Education.</w:t>
            </w:r>
          </w:p>
          <w:p w:rsidR="007538DC" w:rsidRPr="00CF1A49" w:rsidRDefault="00CF09D4" w:rsidP="00CF09D4">
            <w:pPr>
              <w:contextualSpacing w:val="0"/>
            </w:pPr>
            <w:r>
              <w:t>Pass with credit.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CF09D4" w:rsidP="00F61DF9">
            <w:pPr>
              <w:pStyle w:val="Heading3"/>
              <w:contextualSpacing w:val="0"/>
              <w:outlineLvl w:val="2"/>
            </w:pPr>
            <w:r>
              <w:lastRenderedPageBreak/>
              <w:t>2010</w:t>
            </w:r>
          </w:p>
          <w:p w:rsidR="00F61DF9" w:rsidRPr="00CF1A49" w:rsidRDefault="00CF09D4" w:rsidP="00F61DF9">
            <w:pPr>
              <w:pStyle w:val="Heading2"/>
              <w:contextualSpacing w:val="0"/>
              <w:outlineLvl w:val="1"/>
            </w:pPr>
            <w:r>
              <w:t>master of arts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curtin universtiy, australia</w:t>
            </w:r>
          </w:p>
          <w:p w:rsidR="00F61DF9" w:rsidRDefault="001A6D1E" w:rsidP="001A6D1E">
            <w:r>
              <w:t>Master of Arts in Applied Linguistics.</w:t>
            </w:r>
          </w:p>
          <w:p w:rsidR="001A6D1E" w:rsidRDefault="001A6D1E" w:rsidP="001A6D1E">
            <w:r>
              <w:t>Strong pass.</w:t>
            </w:r>
          </w:p>
        </w:tc>
      </w:tr>
    </w:tbl>
    <w:sdt>
      <w:sdtPr>
        <w:alias w:val="Skills:"/>
        <w:tag w:val="Skills:"/>
        <w:id w:val="-1392877668"/>
        <w:placeholder>
          <w:docPart w:val="05E9AB2DE96F4F2C91D15406AA5452DF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1A6D1E" w:rsidP="006E1507">
            <w:pPr>
              <w:pStyle w:val="ListBullet"/>
              <w:contextualSpacing w:val="0"/>
            </w:pPr>
            <w:r>
              <w:t>Good teaching skills</w:t>
            </w:r>
          </w:p>
          <w:p w:rsidR="001F4E6D" w:rsidRPr="006E1507" w:rsidRDefault="001A6D1E" w:rsidP="001A6D1E">
            <w:pPr>
              <w:pStyle w:val="ListBullet"/>
              <w:contextualSpacing w:val="0"/>
            </w:pPr>
            <w:r>
              <w:t>Devoted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1A6D1E" w:rsidP="006E1507">
            <w:pPr>
              <w:pStyle w:val="ListBullet"/>
              <w:contextualSpacing w:val="0"/>
            </w:pPr>
            <w:r>
              <w:t>Thoughtful of learners’ needs</w:t>
            </w:r>
          </w:p>
          <w:p w:rsidR="001E3120" w:rsidRPr="006E1507" w:rsidRDefault="001A6D1E" w:rsidP="006E1507">
            <w:pPr>
              <w:pStyle w:val="ListBullet"/>
              <w:contextualSpacing w:val="0"/>
            </w:pPr>
            <w:r>
              <w:t>Open with new ideas</w:t>
            </w:r>
          </w:p>
          <w:p w:rsidR="001E3120" w:rsidRPr="006E1507" w:rsidRDefault="00A842CC" w:rsidP="001A6D1E">
            <w:pPr>
              <w:pStyle w:val="ListBullet"/>
              <w:contextualSpacing w:val="0"/>
            </w:pPr>
            <w:r>
              <w:t>Hard-</w:t>
            </w:r>
            <w:r w:rsidR="001A6D1E">
              <w:t>working</w:t>
            </w:r>
          </w:p>
        </w:tc>
      </w:tr>
    </w:tbl>
    <w:sdt>
      <w:sdtPr>
        <w:alias w:val="Activities:"/>
        <w:tag w:val="Activities:"/>
        <w:id w:val="1223332893"/>
        <w:placeholder>
          <w:docPart w:val="CF6C5817675246B9BD9DE28825021F3A"/>
        </w:placeholder>
        <w:temporary/>
        <w:showingPlcHdr/>
        <w15:appearance w15:val="hidden"/>
      </w:sdtPr>
      <w:sdtEndPr/>
      <w:sdtContent>
        <w:p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:rsidR="00503E40" w:rsidRDefault="00503E40" w:rsidP="006E1507">
      <w:r>
        <w:t>10/2016</w:t>
      </w:r>
    </w:p>
    <w:p w:rsidR="0011215E" w:rsidRDefault="009D0FE0" w:rsidP="006E1507">
      <w:r w:rsidRPr="00503E40">
        <w:rPr>
          <w:b/>
        </w:rPr>
        <w:t xml:space="preserve">The Relationship between TDMU </w:t>
      </w:r>
      <w:r w:rsidR="00503E40" w:rsidRPr="00503E40">
        <w:rPr>
          <w:b/>
        </w:rPr>
        <w:t xml:space="preserve">Students’ Language Learning Strategy Use </w:t>
      </w:r>
      <w:r w:rsidRPr="00503E40">
        <w:rPr>
          <w:b/>
        </w:rPr>
        <w:t xml:space="preserve">and </w:t>
      </w:r>
      <w:r w:rsidR="00503E40" w:rsidRPr="00503E40">
        <w:rPr>
          <w:b/>
        </w:rPr>
        <w:t>Their Writing Proficiency</w:t>
      </w:r>
      <w:r>
        <w:t xml:space="preserve">. </w:t>
      </w:r>
    </w:p>
    <w:p w:rsidR="00B51D1B" w:rsidRDefault="009D0FE0" w:rsidP="006E1507">
      <w:r>
        <w:t>ICELT 2016, University of Social sciences and Human</w:t>
      </w:r>
      <w:r w:rsidR="00503E40">
        <w:t>itie</w:t>
      </w:r>
      <w:r>
        <w:t>s. Printed in proceeding.</w:t>
      </w:r>
    </w:p>
    <w:p w:rsidR="00503E40" w:rsidRDefault="00503E40" w:rsidP="006E1507"/>
    <w:p w:rsidR="00503E40" w:rsidRDefault="00503E40" w:rsidP="006E1507">
      <w:r>
        <w:t>12/2016</w:t>
      </w:r>
    </w:p>
    <w:p w:rsidR="0011215E" w:rsidRDefault="009D0FE0" w:rsidP="006E1507">
      <w:r w:rsidRPr="00503E40">
        <w:rPr>
          <w:b/>
        </w:rPr>
        <w:t xml:space="preserve">Motivation for Learning English and Optimum Motivation Establishment for Non-English Majors at Thu </w:t>
      </w:r>
      <w:proofErr w:type="spellStart"/>
      <w:r w:rsidRPr="00503E40">
        <w:rPr>
          <w:b/>
        </w:rPr>
        <w:t>Dau</w:t>
      </w:r>
      <w:proofErr w:type="spellEnd"/>
      <w:r w:rsidRPr="00503E40">
        <w:rPr>
          <w:b/>
        </w:rPr>
        <w:t xml:space="preserve"> Mot Univers</w:t>
      </w:r>
      <w:r w:rsidR="00F5039C">
        <w:rPr>
          <w:b/>
        </w:rPr>
        <w:t>it</w:t>
      </w:r>
      <w:r w:rsidRPr="00503E40">
        <w:rPr>
          <w:b/>
        </w:rPr>
        <w:t>y</w:t>
      </w:r>
      <w:r>
        <w:t>.</w:t>
      </w:r>
      <w:r w:rsidR="00503E40">
        <w:t xml:space="preserve"> </w:t>
      </w:r>
    </w:p>
    <w:p w:rsidR="009D0FE0" w:rsidRDefault="00503E40" w:rsidP="006E1507">
      <w:r>
        <w:t>The Fifth Inte</w:t>
      </w:r>
      <w:r w:rsidR="00F5039C">
        <w:t>r</w:t>
      </w:r>
      <w:r>
        <w:t>national Conference on Vietnamese Studies in Hanoi.</w:t>
      </w:r>
    </w:p>
    <w:p w:rsidR="00503E40" w:rsidRDefault="00503E40" w:rsidP="006E1507"/>
    <w:p w:rsidR="00503E40" w:rsidRDefault="00503E40" w:rsidP="006E1507">
      <w:r>
        <w:t>5/2017</w:t>
      </w:r>
    </w:p>
    <w:p w:rsidR="00503E40" w:rsidRPr="0011215E" w:rsidRDefault="00503E40" w:rsidP="006E1507">
      <w:pPr>
        <w:rPr>
          <w:b/>
        </w:rPr>
      </w:pPr>
      <w:r w:rsidRPr="0011215E">
        <w:rPr>
          <w:b/>
        </w:rPr>
        <w:t>The Introduction of Diary Keeping in Teaching English Writing Skill to Students of Primary Schools.</w:t>
      </w:r>
    </w:p>
    <w:p w:rsidR="00503E40" w:rsidRDefault="00503E40" w:rsidP="006E1507">
      <w:r>
        <w:t xml:space="preserve">Second prize in the Competition of “Students with Research”. University level. </w:t>
      </w:r>
    </w:p>
    <w:p w:rsidR="0011215E" w:rsidRDefault="0011215E" w:rsidP="006E1507"/>
    <w:p w:rsidR="0011215E" w:rsidRDefault="0011215E" w:rsidP="006E1507">
      <w:r>
        <w:t>6/2017</w:t>
      </w:r>
    </w:p>
    <w:p w:rsidR="0011215E" w:rsidRPr="0011215E" w:rsidRDefault="0011215E" w:rsidP="006E1507">
      <w:pPr>
        <w:rPr>
          <w:b/>
        </w:rPr>
      </w:pPr>
      <w:r w:rsidRPr="0011215E">
        <w:rPr>
          <w:b/>
        </w:rPr>
        <w:t>The American President Barack Obama’s Presidential Farewell Speech: From the Perspectives of Political Discourse.</w:t>
      </w:r>
    </w:p>
    <w:p w:rsidR="0011215E" w:rsidRDefault="0011215E" w:rsidP="006E1507">
      <w:r>
        <w:t>Conference “TDMU Young Lecturers with Research”</w:t>
      </w:r>
    </w:p>
    <w:p w:rsidR="0011215E" w:rsidRDefault="0011215E" w:rsidP="006E1507"/>
    <w:p w:rsidR="0011215E" w:rsidRDefault="0011215E" w:rsidP="006E1507">
      <w:r>
        <w:t>2018</w:t>
      </w:r>
    </w:p>
    <w:p w:rsidR="0011215E" w:rsidRPr="0011215E" w:rsidRDefault="0011215E" w:rsidP="006E1507">
      <w:pPr>
        <w:rPr>
          <w:b/>
        </w:rPr>
      </w:pPr>
      <w:r w:rsidRPr="0011215E">
        <w:rPr>
          <w:b/>
        </w:rPr>
        <w:t>Effective ways to deal with challenges in English listening comprehension.</w:t>
      </w:r>
    </w:p>
    <w:p w:rsidR="0011215E" w:rsidRDefault="0011215E" w:rsidP="006E1507">
      <w:r>
        <w:t>Language &amp; Life. Vol. 11B</w:t>
      </w:r>
      <w:r w:rsidR="00DB0E77">
        <w:t xml:space="preserve"> </w:t>
      </w:r>
      <w:r>
        <w:t>(279-2018). ISSN 0868 – 3409.</w:t>
      </w:r>
    </w:p>
    <w:p w:rsidR="0011215E" w:rsidRPr="006E1507" w:rsidRDefault="0011215E" w:rsidP="006E1507"/>
    <w:sectPr w:rsidR="0011215E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B58" w:rsidRDefault="00652B58" w:rsidP="0068194B">
      <w:r>
        <w:separator/>
      </w:r>
    </w:p>
    <w:p w:rsidR="00652B58" w:rsidRDefault="00652B58"/>
    <w:p w:rsidR="00652B58" w:rsidRDefault="00652B58"/>
  </w:endnote>
  <w:endnote w:type="continuationSeparator" w:id="0">
    <w:p w:rsidR="00652B58" w:rsidRDefault="00652B58" w:rsidP="0068194B">
      <w:r>
        <w:continuationSeparator/>
      </w:r>
    </w:p>
    <w:p w:rsidR="00652B58" w:rsidRDefault="00652B58"/>
    <w:p w:rsidR="00652B58" w:rsidRDefault="00652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7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B58" w:rsidRDefault="00652B58" w:rsidP="0068194B">
      <w:r>
        <w:separator/>
      </w:r>
    </w:p>
    <w:p w:rsidR="00652B58" w:rsidRDefault="00652B58"/>
    <w:p w:rsidR="00652B58" w:rsidRDefault="00652B58"/>
  </w:footnote>
  <w:footnote w:type="continuationSeparator" w:id="0">
    <w:p w:rsidR="00652B58" w:rsidRDefault="00652B58" w:rsidP="0068194B">
      <w:r>
        <w:continuationSeparator/>
      </w:r>
    </w:p>
    <w:p w:rsidR="00652B58" w:rsidRDefault="00652B58"/>
    <w:p w:rsidR="00652B58" w:rsidRDefault="00652B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6826CF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FA"/>
    <w:rsid w:val="000001EF"/>
    <w:rsid w:val="00007322"/>
    <w:rsid w:val="00007728"/>
    <w:rsid w:val="00024584"/>
    <w:rsid w:val="00024730"/>
    <w:rsid w:val="00055E95"/>
    <w:rsid w:val="0007021F"/>
    <w:rsid w:val="000A4BFA"/>
    <w:rsid w:val="000B2BA5"/>
    <w:rsid w:val="000C7286"/>
    <w:rsid w:val="000F2F8C"/>
    <w:rsid w:val="0010006E"/>
    <w:rsid w:val="001045A8"/>
    <w:rsid w:val="0011215E"/>
    <w:rsid w:val="00114A91"/>
    <w:rsid w:val="001427E1"/>
    <w:rsid w:val="00163668"/>
    <w:rsid w:val="00171566"/>
    <w:rsid w:val="00174676"/>
    <w:rsid w:val="001755A8"/>
    <w:rsid w:val="00184014"/>
    <w:rsid w:val="00192008"/>
    <w:rsid w:val="001A6D1E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3CB9"/>
    <w:rsid w:val="002253B0"/>
    <w:rsid w:val="002319F1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B6DB1"/>
    <w:rsid w:val="004C2D5D"/>
    <w:rsid w:val="004C33E1"/>
    <w:rsid w:val="004E01EB"/>
    <w:rsid w:val="004E2794"/>
    <w:rsid w:val="00503E40"/>
    <w:rsid w:val="00510392"/>
    <w:rsid w:val="00513E2A"/>
    <w:rsid w:val="00566A35"/>
    <w:rsid w:val="0056701E"/>
    <w:rsid w:val="005740D7"/>
    <w:rsid w:val="00576ABE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2B58"/>
    <w:rsid w:val="006618E9"/>
    <w:rsid w:val="0068194B"/>
    <w:rsid w:val="00692703"/>
    <w:rsid w:val="006A1962"/>
    <w:rsid w:val="006B098E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2725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0FE0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42CC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09D4"/>
    <w:rsid w:val="00CF1A49"/>
    <w:rsid w:val="00CF7BEC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0E77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57D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039C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E66675-4697-4698-84B5-F653D15C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CENTE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261185C3A84EE793B6DA0543A5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73A35-A836-4EAB-B9B8-B1C3FA8F27A9}"/>
      </w:docPartPr>
      <w:docPartBody>
        <w:p w:rsidR="0010622F" w:rsidRDefault="00DE00B2">
          <w:pPr>
            <w:pStyle w:val="61261185C3A84EE793B6DA0543A5935E"/>
          </w:pPr>
          <w:r w:rsidRPr="00CF1A49">
            <w:t>·</w:t>
          </w:r>
        </w:p>
      </w:docPartBody>
    </w:docPart>
    <w:docPart>
      <w:docPartPr>
        <w:name w:val="1ED84D93082642898F06571212605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1FA9A-2D6C-4133-A456-3E2AB56543ED}"/>
      </w:docPartPr>
      <w:docPartBody>
        <w:p w:rsidR="0010622F" w:rsidRDefault="00DE00B2">
          <w:pPr>
            <w:pStyle w:val="1ED84D93082642898F06571212605169"/>
          </w:pPr>
          <w:r w:rsidRPr="00CF1A49">
            <w:t>Experience</w:t>
          </w:r>
        </w:p>
      </w:docPartBody>
    </w:docPart>
    <w:docPart>
      <w:docPartPr>
        <w:name w:val="F270D0C60A4C4C86BCF94E89654C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9744-607A-42C1-B5B5-E0C03E780467}"/>
      </w:docPartPr>
      <w:docPartBody>
        <w:p w:rsidR="0010622F" w:rsidRDefault="00DE00B2">
          <w:pPr>
            <w:pStyle w:val="F270D0C60A4C4C86BCF94E89654C8C54"/>
          </w:pPr>
          <w:r w:rsidRPr="00CF1A49">
            <w:t>Education</w:t>
          </w:r>
        </w:p>
      </w:docPartBody>
    </w:docPart>
    <w:docPart>
      <w:docPartPr>
        <w:name w:val="05E9AB2DE96F4F2C91D15406AA545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C4B1-5750-403C-8551-5B1EF6A0008E}"/>
      </w:docPartPr>
      <w:docPartBody>
        <w:p w:rsidR="0010622F" w:rsidRDefault="00DE00B2">
          <w:pPr>
            <w:pStyle w:val="05E9AB2DE96F4F2C91D15406AA5452DF"/>
          </w:pPr>
          <w:r w:rsidRPr="00CF1A49">
            <w:t>Skills</w:t>
          </w:r>
        </w:p>
      </w:docPartBody>
    </w:docPart>
    <w:docPart>
      <w:docPartPr>
        <w:name w:val="CF6C5817675246B9BD9DE28825021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ACA5-2735-4725-A73D-00DA84DCB4A0}"/>
      </w:docPartPr>
      <w:docPartBody>
        <w:p w:rsidR="0010622F" w:rsidRDefault="00DE00B2">
          <w:pPr>
            <w:pStyle w:val="CF6C5817675246B9BD9DE28825021F3A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B2"/>
    <w:rsid w:val="0010622F"/>
    <w:rsid w:val="00840DA6"/>
    <w:rsid w:val="00B902EA"/>
    <w:rsid w:val="00DA56AA"/>
    <w:rsid w:val="00DE00B2"/>
    <w:rsid w:val="00E1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3D68BE7FE14FAFA0046DBAC1D9FC52">
    <w:name w:val="013D68BE7FE14FAFA0046DBAC1D9FC52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AFA9E03A5E9417F9CE741BBF03DF7C0">
    <w:name w:val="EAFA9E03A5E9417F9CE741BBF03DF7C0"/>
  </w:style>
  <w:style w:type="paragraph" w:customStyle="1" w:styleId="9E26BEEA1AA54D388BB3B808FE437072">
    <w:name w:val="9E26BEEA1AA54D388BB3B808FE437072"/>
  </w:style>
  <w:style w:type="paragraph" w:customStyle="1" w:styleId="61261185C3A84EE793B6DA0543A5935E">
    <w:name w:val="61261185C3A84EE793B6DA0543A5935E"/>
  </w:style>
  <w:style w:type="paragraph" w:customStyle="1" w:styleId="F7654D24A99B46F298A37547DBCD0238">
    <w:name w:val="F7654D24A99B46F298A37547DBCD0238"/>
  </w:style>
  <w:style w:type="paragraph" w:customStyle="1" w:styleId="604963B6D9E74ED6BA45D693947A4FF2">
    <w:name w:val="604963B6D9E74ED6BA45D693947A4FF2"/>
  </w:style>
  <w:style w:type="paragraph" w:customStyle="1" w:styleId="CBD42E4320344D5CB1AA032108B0C9F8">
    <w:name w:val="CBD42E4320344D5CB1AA032108B0C9F8"/>
  </w:style>
  <w:style w:type="paragraph" w:customStyle="1" w:styleId="B1E91DE6DE054C729D6CB6864B33C969">
    <w:name w:val="B1E91DE6DE054C729D6CB6864B33C969"/>
  </w:style>
  <w:style w:type="paragraph" w:customStyle="1" w:styleId="C2AA96D476CB41898F913EB70EC22C57">
    <w:name w:val="C2AA96D476CB41898F913EB70EC22C57"/>
  </w:style>
  <w:style w:type="paragraph" w:customStyle="1" w:styleId="AA16DDB177BE4CF6BAC9A3470F8E58C3">
    <w:name w:val="AA16DDB177BE4CF6BAC9A3470F8E58C3"/>
  </w:style>
  <w:style w:type="paragraph" w:customStyle="1" w:styleId="C270C225DA374D56A8BA746BE3B9297B">
    <w:name w:val="C270C225DA374D56A8BA746BE3B9297B"/>
  </w:style>
  <w:style w:type="paragraph" w:customStyle="1" w:styleId="1ED84D93082642898F06571212605169">
    <w:name w:val="1ED84D93082642898F06571212605169"/>
  </w:style>
  <w:style w:type="paragraph" w:customStyle="1" w:styleId="67F873CD24C0405EB176E3922F6BE309">
    <w:name w:val="67F873CD24C0405EB176E3922F6BE309"/>
  </w:style>
  <w:style w:type="paragraph" w:customStyle="1" w:styleId="3AE3C3634CF84BE49ED90142F33F5596">
    <w:name w:val="3AE3C3634CF84BE49ED90142F33F5596"/>
  </w:style>
  <w:style w:type="paragraph" w:customStyle="1" w:styleId="0781D065D8F743E79832294338CCA7BE">
    <w:name w:val="0781D065D8F743E79832294338CCA7B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B0C130E3E394922BDCAF03041DA091B">
    <w:name w:val="0B0C130E3E394922BDCAF03041DA091B"/>
  </w:style>
  <w:style w:type="paragraph" w:customStyle="1" w:styleId="50A152FA820741379E3E45FA1528AAE8">
    <w:name w:val="50A152FA820741379E3E45FA1528AAE8"/>
  </w:style>
  <w:style w:type="paragraph" w:customStyle="1" w:styleId="7B55AB5BB80640CE9861D79AD7F7F60C">
    <w:name w:val="7B55AB5BB80640CE9861D79AD7F7F60C"/>
  </w:style>
  <w:style w:type="paragraph" w:customStyle="1" w:styleId="4780FFEC8306491EA7BC2A593C473DD2">
    <w:name w:val="4780FFEC8306491EA7BC2A593C473DD2"/>
  </w:style>
  <w:style w:type="paragraph" w:customStyle="1" w:styleId="DA0ACDFB2C494AFBBF6583350B0DB7BD">
    <w:name w:val="DA0ACDFB2C494AFBBF6583350B0DB7BD"/>
  </w:style>
  <w:style w:type="paragraph" w:customStyle="1" w:styleId="5D97B7255072400897B767226B786C31">
    <w:name w:val="5D97B7255072400897B767226B786C31"/>
  </w:style>
  <w:style w:type="paragraph" w:customStyle="1" w:styleId="5A757B6384FB4E21AFE46CDDDA483937">
    <w:name w:val="5A757B6384FB4E21AFE46CDDDA483937"/>
  </w:style>
  <w:style w:type="paragraph" w:customStyle="1" w:styleId="F270D0C60A4C4C86BCF94E89654C8C54">
    <w:name w:val="F270D0C60A4C4C86BCF94E89654C8C54"/>
  </w:style>
  <w:style w:type="paragraph" w:customStyle="1" w:styleId="CA73E274D5214651A7962031E6516965">
    <w:name w:val="CA73E274D5214651A7962031E6516965"/>
  </w:style>
  <w:style w:type="paragraph" w:customStyle="1" w:styleId="F74C6A82B9234BF3B9A9C77B908D681B">
    <w:name w:val="F74C6A82B9234BF3B9A9C77B908D681B"/>
  </w:style>
  <w:style w:type="paragraph" w:customStyle="1" w:styleId="D5ED510C37C248D19A6B10809958F0EE">
    <w:name w:val="D5ED510C37C248D19A6B10809958F0EE"/>
  </w:style>
  <w:style w:type="paragraph" w:customStyle="1" w:styleId="6D7172039A4D45E59FD65B54C86819EA">
    <w:name w:val="6D7172039A4D45E59FD65B54C86819EA"/>
  </w:style>
  <w:style w:type="paragraph" w:customStyle="1" w:styleId="FCF0B8AB7CCE4A3DB874C08AE06F5A99">
    <w:name w:val="FCF0B8AB7CCE4A3DB874C08AE06F5A99"/>
  </w:style>
  <w:style w:type="paragraph" w:customStyle="1" w:styleId="7F261F69072A46C5AB46DCED5DEDBBCF">
    <w:name w:val="7F261F69072A46C5AB46DCED5DEDBBCF"/>
  </w:style>
  <w:style w:type="paragraph" w:customStyle="1" w:styleId="03EC9854A45E43298A73B4D075DF4EDB">
    <w:name w:val="03EC9854A45E43298A73B4D075DF4EDB"/>
  </w:style>
  <w:style w:type="paragraph" w:customStyle="1" w:styleId="531102877AC24F499F589A9FD6427CBF">
    <w:name w:val="531102877AC24F499F589A9FD6427CBF"/>
  </w:style>
  <w:style w:type="paragraph" w:customStyle="1" w:styleId="8929ECD6B5004E48A509B2EA5C6D338F">
    <w:name w:val="8929ECD6B5004E48A509B2EA5C6D338F"/>
  </w:style>
  <w:style w:type="paragraph" w:customStyle="1" w:styleId="DDEB9CB6C5CB460A95C2FDA5CC4C3C13">
    <w:name w:val="DDEB9CB6C5CB460A95C2FDA5CC4C3C13"/>
  </w:style>
  <w:style w:type="paragraph" w:customStyle="1" w:styleId="05E9AB2DE96F4F2C91D15406AA5452DF">
    <w:name w:val="05E9AB2DE96F4F2C91D15406AA5452DF"/>
  </w:style>
  <w:style w:type="paragraph" w:customStyle="1" w:styleId="3E123387FB4D40AABC8B9F42258C65B6">
    <w:name w:val="3E123387FB4D40AABC8B9F42258C65B6"/>
  </w:style>
  <w:style w:type="paragraph" w:customStyle="1" w:styleId="2CD2F126761C4E9CA84C90EE9679E7D1">
    <w:name w:val="2CD2F126761C4E9CA84C90EE9679E7D1"/>
  </w:style>
  <w:style w:type="paragraph" w:customStyle="1" w:styleId="D7F2BD1A1950474CBA13FD1CF5283373">
    <w:name w:val="D7F2BD1A1950474CBA13FD1CF5283373"/>
  </w:style>
  <w:style w:type="paragraph" w:customStyle="1" w:styleId="438E3A70FA964D5DBBD33E0439067746">
    <w:name w:val="438E3A70FA964D5DBBD33E0439067746"/>
  </w:style>
  <w:style w:type="paragraph" w:customStyle="1" w:styleId="9652AA527F53439E8FF51D9A5381F0B1">
    <w:name w:val="9652AA527F53439E8FF51D9A5381F0B1"/>
  </w:style>
  <w:style w:type="paragraph" w:customStyle="1" w:styleId="CF6C5817675246B9BD9DE28825021F3A">
    <w:name w:val="CF6C5817675246B9BD9DE28825021F3A"/>
  </w:style>
  <w:style w:type="paragraph" w:customStyle="1" w:styleId="8589E09D03274339BCA65AC18323FD2E">
    <w:name w:val="8589E09D03274339BCA65AC18323F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CENTER</dc:creator>
  <cp:keywords/>
  <dc:description/>
  <cp:lastModifiedBy>DELL CENTER</cp:lastModifiedBy>
  <cp:revision>6</cp:revision>
  <dcterms:created xsi:type="dcterms:W3CDTF">2021-05-10T07:09:00Z</dcterms:created>
  <dcterms:modified xsi:type="dcterms:W3CDTF">2021-06-11T04:02:00Z</dcterms:modified>
  <cp:category/>
</cp:coreProperties>
</file>